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1123E7" w:rsidRPr="001123E7" w:rsidTr="00E12594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1123E7" w:rsidRPr="001123E7" w:rsidRDefault="001123E7" w:rsidP="001123E7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B191BE" wp14:editId="3D30F419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E7" w:rsidRPr="001123E7" w:rsidRDefault="001123E7" w:rsidP="001123E7">
            <w:pPr>
              <w:pStyle w:val="TableParagraph"/>
              <w:ind w:right="90"/>
              <w:jc w:val="both"/>
              <w:rPr>
                <w:rFonts w:ascii="Times New Roman" w:hAnsi="Times New Roman"/>
                <w:b/>
              </w:rPr>
            </w:pPr>
            <w:r w:rsidRPr="001123E7">
              <w:rPr>
                <w:rFonts w:ascii="Times New Roman" w:hAnsi="Times New Roman"/>
                <w:b/>
              </w:rPr>
              <w:t>CHECKLIST AUDIT STANDAR HASIL PENGABDIAN KEPADA MASYARAKAT</w:t>
            </w:r>
          </w:p>
        </w:tc>
      </w:tr>
      <w:tr w:rsidR="001123E7" w:rsidRPr="001123E7" w:rsidTr="00E12594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1123E7" w:rsidRPr="001123E7" w:rsidRDefault="001123E7" w:rsidP="001123E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1123E7" w:rsidRPr="001123E7" w:rsidRDefault="001123E7" w:rsidP="001123E7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Kode</w:t>
            </w:r>
            <w:proofErr w:type="spellEnd"/>
            <w:r w:rsidRPr="001123E7">
              <w:rPr>
                <w:rFonts w:ascii="Times New Roman" w:hAnsi="Times New Roman"/>
              </w:rPr>
              <w:t>/No: FM-PM/STD/SPMI/C.4.01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1123E7" w:rsidRPr="001123E7" w:rsidRDefault="001123E7" w:rsidP="001123E7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Tanggal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berlaku</w:t>
            </w:r>
            <w:proofErr w:type="spellEnd"/>
            <w:r w:rsidRPr="001123E7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1123E7" w:rsidRPr="001123E7" w:rsidRDefault="001123E7" w:rsidP="001123E7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Revisi</w:t>
            </w:r>
            <w:proofErr w:type="spellEnd"/>
            <w:r w:rsidRPr="001123E7">
              <w:rPr>
                <w:rFonts w:ascii="Times New Roman" w:hAnsi="Times New Roman"/>
                <w:spacing w:val="59"/>
              </w:rPr>
              <w:t xml:space="preserve"> </w:t>
            </w:r>
            <w:r w:rsidRPr="001123E7">
              <w:rPr>
                <w:rFonts w:ascii="Times New Roman" w:hAnsi="Times New Roman"/>
              </w:rPr>
              <w:t>: 01</w:t>
            </w:r>
          </w:p>
        </w:tc>
      </w:tr>
    </w:tbl>
    <w:p w:rsidR="001123E7" w:rsidRPr="001123E7" w:rsidRDefault="001123E7" w:rsidP="001123E7">
      <w:pPr>
        <w:jc w:val="both"/>
        <w:rPr>
          <w:rFonts w:ascii="Times New Roman" w:hAnsi="Times New Roman"/>
        </w:rPr>
      </w:pPr>
    </w:p>
    <w:tbl>
      <w:tblPr>
        <w:tblStyle w:val="TableGrid"/>
        <w:tblW w:w="13558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5858"/>
        <w:gridCol w:w="2250"/>
        <w:gridCol w:w="1980"/>
        <w:gridCol w:w="1333"/>
        <w:gridCol w:w="1155"/>
      </w:tblGrid>
      <w:tr w:rsidR="001123E7" w:rsidRPr="001123E7" w:rsidTr="001123E7">
        <w:trPr>
          <w:trHeight w:val="242"/>
        </w:trPr>
        <w:tc>
          <w:tcPr>
            <w:tcW w:w="510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1123E7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6330" w:type="dxa"/>
            <w:gridSpan w:val="2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3E7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2250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3E7">
              <w:rPr>
                <w:rFonts w:ascii="Times New Roman" w:hAnsi="Times New Roman"/>
                <w:b/>
              </w:rPr>
              <w:t>Bukti</w:t>
            </w:r>
            <w:proofErr w:type="spellEnd"/>
            <w:r w:rsidRPr="001123E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1980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23E7">
              <w:rPr>
                <w:rFonts w:ascii="Times New Roman" w:hAnsi="Times New Roman"/>
                <w:b/>
              </w:rPr>
              <w:t>Catatan</w:t>
            </w:r>
            <w:proofErr w:type="spellEnd"/>
            <w:r w:rsidRPr="001123E7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1333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1123E7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1155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1123E7">
              <w:rPr>
                <w:rFonts w:ascii="Times New Roman" w:hAnsi="Times New Roman"/>
                <w:b/>
              </w:rPr>
              <w:t>AMI</w:t>
            </w:r>
          </w:p>
        </w:tc>
      </w:tr>
      <w:tr w:rsidR="001123E7" w:rsidRPr="001123E7" w:rsidTr="001123E7">
        <w:trPr>
          <w:trHeight w:val="537"/>
        </w:trPr>
        <w:tc>
          <w:tcPr>
            <w:tcW w:w="510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1</w:t>
            </w:r>
          </w:p>
        </w:tc>
        <w:tc>
          <w:tcPr>
            <w:tcW w:w="6330" w:type="dxa"/>
            <w:gridSpan w:val="2"/>
          </w:tcPr>
          <w:p w:rsidR="001123E7" w:rsidRPr="001123E7" w:rsidRDefault="001123E7" w:rsidP="001123E7">
            <w:pPr>
              <w:pStyle w:val="TableParagraph"/>
              <w:spacing w:before="1"/>
              <w:ind w:left="106" w:right="111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tentang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pengabdian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  <w:r w:rsidRPr="001123E7">
              <w:rPr>
                <w:rFonts w:ascii="Times New Roman" w:hAnsi="Times New Roman"/>
              </w:rPr>
              <w:t xml:space="preserve"> (</w:t>
            </w:r>
            <w:proofErr w:type="spellStart"/>
            <w:r w:rsidR="00DF5892">
              <w:rPr>
                <w:rFonts w:ascii="Times New Roman" w:hAnsi="Times New Roman"/>
              </w:rPr>
              <w:t>abdimas</w:t>
            </w:r>
            <w:proofErr w:type="spellEnd"/>
            <w:r w:rsidRPr="001123E7">
              <w:rPr>
                <w:rFonts w:ascii="Times New Roman" w:hAnsi="Times New Roman"/>
              </w:rPr>
              <w:t>):</w:t>
            </w:r>
          </w:p>
        </w:tc>
        <w:tc>
          <w:tcPr>
            <w:tcW w:w="2250" w:type="dxa"/>
            <w:vMerge w:val="restart"/>
          </w:tcPr>
          <w:p w:rsidR="001123E7" w:rsidRPr="001123E7" w:rsidRDefault="001123E7" w:rsidP="001123E7">
            <w:pPr>
              <w:pStyle w:val="TableParagraph"/>
              <w:numPr>
                <w:ilvl w:val="0"/>
                <w:numId w:val="7"/>
              </w:numPr>
              <w:ind w:left="342" w:hanging="270"/>
              <w:jc w:val="both"/>
              <w:rPr>
                <w:rFonts w:ascii="Times New Roman" w:hAnsi="Times New Roman"/>
                <w:lang w:val="id-ID"/>
              </w:rPr>
            </w:pPr>
            <w:r w:rsidRPr="001123E7">
              <w:rPr>
                <w:rFonts w:ascii="Times New Roman" w:hAnsi="Times New Roman"/>
                <w:lang w:val="id-ID"/>
              </w:rPr>
              <w:t>SOP</w:t>
            </w:r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7"/>
              </w:numPr>
              <w:ind w:left="342" w:hanging="270"/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  <w:lang w:val="id-ID"/>
              </w:rPr>
              <w:t xml:space="preserve">Buku Standar Nasional </w:t>
            </w:r>
            <w:r w:rsidRPr="001123E7">
              <w:rPr>
                <w:rFonts w:ascii="Times New Roman" w:hAnsi="Times New Roman"/>
              </w:rPr>
              <w:t>PKM</w:t>
            </w:r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7"/>
              </w:numPr>
              <w:ind w:left="342" w:hanging="270"/>
              <w:jc w:val="both"/>
              <w:rPr>
                <w:rFonts w:ascii="Times New Roman" w:hAnsi="Times New Roman"/>
                <w:lang w:val="id-ID"/>
              </w:rPr>
            </w:pPr>
            <w:r w:rsidRPr="001123E7">
              <w:rPr>
                <w:rFonts w:ascii="Times New Roman" w:hAnsi="Times New Roman"/>
                <w:lang w:val="id-ID"/>
              </w:rPr>
              <w:t>Format</w:t>
            </w:r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penulisan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r w:rsidRPr="001123E7">
              <w:rPr>
                <w:rFonts w:ascii="Times New Roman" w:hAnsi="Times New Roman"/>
                <w:lang w:val="id-ID"/>
              </w:rPr>
              <w:t xml:space="preserve"> Laporan Abdimas dari    LPPM</w:t>
            </w:r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7"/>
              </w:numPr>
              <w:ind w:left="342" w:hanging="270"/>
              <w:jc w:val="both"/>
              <w:rPr>
                <w:rFonts w:ascii="Times New Roman" w:hAnsi="Times New Roman"/>
                <w:lang w:val="id-ID"/>
              </w:rPr>
            </w:pPr>
            <w:r w:rsidRPr="001123E7">
              <w:rPr>
                <w:rFonts w:ascii="Times New Roman" w:hAnsi="Times New Roman"/>
                <w:lang w:val="id-ID"/>
              </w:rPr>
              <w:t>Laporan Plafon Anggran</w:t>
            </w:r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7"/>
              </w:numPr>
              <w:ind w:left="342" w:hanging="270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Mou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Mitra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Abdimas</w:t>
            </w:r>
            <w:proofErr w:type="spellEnd"/>
          </w:p>
          <w:p w:rsidR="001123E7" w:rsidRPr="00FC1933" w:rsidRDefault="001123E7" w:rsidP="00FC1933">
            <w:pPr>
              <w:pStyle w:val="TableParagraph"/>
              <w:numPr>
                <w:ilvl w:val="0"/>
                <w:numId w:val="7"/>
              </w:numPr>
              <w:ind w:left="342" w:hanging="270"/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 xml:space="preserve">Program PKM &amp;  </w:t>
            </w:r>
            <w:proofErr w:type="spellStart"/>
            <w:r w:rsidRPr="001123E7">
              <w:rPr>
                <w:rFonts w:ascii="Times New Roman" w:hAnsi="Times New Roman"/>
              </w:rPr>
              <w:t>Tema</w:t>
            </w:r>
            <w:proofErr w:type="spellEnd"/>
          </w:p>
        </w:tc>
        <w:tc>
          <w:tcPr>
            <w:tcW w:w="1980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908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A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lengkap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bukti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dilaksanakan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konsisten</w:t>
            </w:r>
            <w:proofErr w:type="spellEnd"/>
            <w:r w:rsidRPr="001123E7">
              <w:rPr>
                <w:rFonts w:ascii="Times New Roman" w:hAnsi="Times New Roman"/>
              </w:rPr>
              <w:t>;</w:t>
            </w:r>
          </w:p>
        </w:tc>
        <w:tc>
          <w:tcPr>
            <w:tcW w:w="2250" w:type="dxa"/>
            <w:vMerge/>
          </w:tcPr>
          <w:p w:rsidR="001123E7" w:rsidRPr="001123E7" w:rsidRDefault="001123E7" w:rsidP="001123E7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1070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B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lengkap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dilaksanakan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konsisten</w:t>
            </w:r>
            <w:proofErr w:type="spellEnd"/>
            <w:r w:rsidRPr="001123E7">
              <w:rPr>
                <w:rFonts w:ascii="Times New Roman" w:hAnsi="Times New Roman"/>
              </w:rPr>
              <w:t>;</w:t>
            </w:r>
          </w:p>
        </w:tc>
        <w:tc>
          <w:tcPr>
            <w:tcW w:w="2250" w:type="dxa"/>
            <w:vMerge/>
          </w:tcPr>
          <w:p w:rsidR="001123E7" w:rsidRPr="001123E7" w:rsidRDefault="001123E7" w:rsidP="001123E7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933C71">
        <w:trPr>
          <w:trHeight w:val="530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C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tetapi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pelaksanaan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2250" w:type="dxa"/>
            <w:vMerge/>
          </w:tcPr>
          <w:p w:rsidR="001123E7" w:rsidRPr="001123E7" w:rsidRDefault="001123E7" w:rsidP="001123E7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7997" w:rsidRPr="001123E7" w:rsidTr="001123E7">
        <w:trPr>
          <w:trHeight w:val="350"/>
        </w:trPr>
        <w:tc>
          <w:tcPr>
            <w:tcW w:w="510" w:type="dxa"/>
            <w:vMerge w:val="restart"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2</w:t>
            </w:r>
          </w:p>
        </w:tc>
        <w:tc>
          <w:tcPr>
            <w:tcW w:w="6330" w:type="dxa"/>
            <w:gridSpan w:val="2"/>
          </w:tcPr>
          <w:p w:rsidR="00037997" w:rsidRPr="001123E7" w:rsidRDefault="00037997" w:rsidP="001123E7">
            <w:pPr>
              <w:pStyle w:val="TableParagraph"/>
              <w:ind w:right="111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tentang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sistem</w:t>
            </w:r>
            <w:proofErr w:type="spellEnd"/>
            <w:r w:rsidRPr="001123E7">
              <w:rPr>
                <w:rFonts w:ascii="Times New Roman" w:hAnsi="Times New Roman"/>
              </w:rPr>
              <w:t xml:space="preserve"> monitoring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evaluasi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="00DF5892">
              <w:rPr>
                <w:rFonts w:ascii="Times New Roman" w:hAnsi="Times New Roman"/>
              </w:rPr>
              <w:t>abdimas</w:t>
            </w:r>
            <w:proofErr w:type="spellEnd"/>
            <w:r w:rsidRPr="001123E7">
              <w:rPr>
                <w:rFonts w:ascii="Times New Roman" w:hAnsi="Times New Roman"/>
              </w:rPr>
              <w:t>:</w:t>
            </w:r>
          </w:p>
        </w:tc>
        <w:tc>
          <w:tcPr>
            <w:tcW w:w="2250" w:type="dxa"/>
            <w:vMerge w:val="restart"/>
          </w:tcPr>
          <w:p w:rsidR="00037997" w:rsidRPr="001123E7" w:rsidRDefault="00037997" w:rsidP="001123E7">
            <w:pPr>
              <w:pStyle w:val="ListParagraph"/>
              <w:numPr>
                <w:ilvl w:val="0"/>
                <w:numId w:val="1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r w:rsidRPr="001123E7">
              <w:rPr>
                <w:rFonts w:ascii="Times New Roman" w:hAnsi="Times New Roman"/>
              </w:rPr>
              <w:t>SOP</w:t>
            </w:r>
          </w:p>
          <w:p w:rsidR="00037997" w:rsidRPr="001123E7" w:rsidRDefault="00037997" w:rsidP="001123E7">
            <w:pPr>
              <w:pStyle w:val="ListParagraph"/>
              <w:numPr>
                <w:ilvl w:val="0"/>
                <w:numId w:val="1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1123E7">
              <w:rPr>
                <w:rFonts w:ascii="Times New Roman" w:hAnsi="Times New Roman"/>
              </w:rPr>
              <w:t>Berita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monev</w:t>
            </w:r>
            <w:proofErr w:type="spellEnd"/>
          </w:p>
          <w:p w:rsidR="00037997" w:rsidRPr="001123E7" w:rsidRDefault="00037997" w:rsidP="001123E7">
            <w:pPr>
              <w:pStyle w:val="ListParagraph"/>
              <w:numPr>
                <w:ilvl w:val="0"/>
                <w:numId w:val="1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1123E7">
              <w:rPr>
                <w:rFonts w:ascii="Times New Roman" w:hAnsi="Times New Roman"/>
              </w:rPr>
              <w:t>Daftar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hadir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monev</w:t>
            </w:r>
            <w:proofErr w:type="spellEnd"/>
          </w:p>
          <w:p w:rsidR="00037997" w:rsidRPr="001123E7" w:rsidRDefault="00037997" w:rsidP="001123E7">
            <w:pPr>
              <w:pStyle w:val="ListParagraph"/>
              <w:numPr>
                <w:ilvl w:val="0"/>
                <w:numId w:val="1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1123E7">
              <w:rPr>
                <w:rFonts w:ascii="Times New Roman" w:hAnsi="Times New Roman"/>
              </w:rPr>
              <w:t>Undangan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monev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</w:p>
          <w:p w:rsidR="00037997" w:rsidRPr="001123E7" w:rsidRDefault="00037997" w:rsidP="001123E7">
            <w:pPr>
              <w:pStyle w:val="ListParagraph"/>
              <w:numPr>
                <w:ilvl w:val="0"/>
                <w:numId w:val="1"/>
              </w:numPr>
              <w:ind w:left="267" w:hanging="267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1123E7">
              <w:rPr>
                <w:rFonts w:ascii="Times New Roman" w:hAnsi="Times New Roman"/>
              </w:rPr>
              <w:t>Standar</w:t>
            </w:r>
            <w:proofErr w:type="spellEnd"/>
            <w:r w:rsidRPr="001123E7">
              <w:rPr>
                <w:rFonts w:ascii="Times New Roman" w:hAnsi="Times New Roman"/>
              </w:rPr>
              <w:t xml:space="preserve"> system monitoring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evaluasi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="00DF5892">
              <w:rPr>
                <w:rFonts w:ascii="Times New Roman" w:hAnsi="Times New Roman"/>
              </w:rPr>
              <w:t>abdimas</w:t>
            </w:r>
            <w:proofErr w:type="spellEnd"/>
          </w:p>
        </w:tc>
        <w:tc>
          <w:tcPr>
            <w:tcW w:w="1980" w:type="dxa"/>
            <w:vMerge w:val="restart"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 xml:space="preserve">  </w:t>
            </w:r>
          </w:p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7997" w:rsidRPr="001123E7" w:rsidTr="001123E7">
        <w:trPr>
          <w:trHeight w:val="188"/>
        </w:trPr>
        <w:tc>
          <w:tcPr>
            <w:tcW w:w="510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A</w:t>
            </w:r>
          </w:p>
        </w:tc>
        <w:tc>
          <w:tcPr>
            <w:tcW w:w="5858" w:type="dxa"/>
          </w:tcPr>
          <w:p w:rsidR="00037997" w:rsidRPr="001123E7" w:rsidRDefault="0003799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lengkap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bukti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dilaksanakan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konsisten</w:t>
            </w:r>
            <w:proofErr w:type="spellEnd"/>
            <w:r w:rsidRPr="001123E7">
              <w:rPr>
                <w:rFonts w:ascii="Times New Roman" w:hAnsi="Times New Roman"/>
              </w:rPr>
              <w:t>;</w:t>
            </w:r>
          </w:p>
        </w:tc>
        <w:tc>
          <w:tcPr>
            <w:tcW w:w="2250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7997" w:rsidRPr="001123E7" w:rsidTr="001123E7">
        <w:trPr>
          <w:trHeight w:val="188"/>
        </w:trPr>
        <w:tc>
          <w:tcPr>
            <w:tcW w:w="510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B</w:t>
            </w:r>
          </w:p>
        </w:tc>
        <w:tc>
          <w:tcPr>
            <w:tcW w:w="5858" w:type="dxa"/>
          </w:tcPr>
          <w:p w:rsidR="00037997" w:rsidRPr="001123E7" w:rsidRDefault="0003799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lengkap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dilaksanakan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konsisten</w:t>
            </w:r>
            <w:proofErr w:type="spellEnd"/>
            <w:r w:rsidRPr="001123E7">
              <w:rPr>
                <w:rFonts w:ascii="Times New Roman" w:hAnsi="Times New Roman"/>
              </w:rPr>
              <w:t>;</w:t>
            </w:r>
          </w:p>
        </w:tc>
        <w:tc>
          <w:tcPr>
            <w:tcW w:w="2250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7997" w:rsidRPr="001123E7" w:rsidTr="001123E7">
        <w:trPr>
          <w:trHeight w:val="70"/>
        </w:trPr>
        <w:tc>
          <w:tcPr>
            <w:tcW w:w="510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C</w:t>
            </w:r>
          </w:p>
        </w:tc>
        <w:tc>
          <w:tcPr>
            <w:tcW w:w="5858" w:type="dxa"/>
          </w:tcPr>
          <w:p w:rsidR="00037997" w:rsidRPr="001123E7" w:rsidRDefault="0003799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tetapi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pelaksanaan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2250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037997" w:rsidRPr="001123E7" w:rsidRDefault="0003799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933C71">
        <w:trPr>
          <w:trHeight w:val="413"/>
        </w:trPr>
        <w:tc>
          <w:tcPr>
            <w:tcW w:w="510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3</w:t>
            </w:r>
          </w:p>
        </w:tc>
        <w:tc>
          <w:tcPr>
            <w:tcW w:w="6330" w:type="dxa"/>
            <w:gridSpan w:val="2"/>
          </w:tcPr>
          <w:p w:rsidR="001123E7" w:rsidRPr="001123E7" w:rsidRDefault="001123E7" w:rsidP="00933C71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Laporan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hasil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kegiatan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="00DF5892">
              <w:rPr>
                <w:rFonts w:ascii="Times New Roman" w:hAnsi="Times New Roman"/>
              </w:rPr>
              <w:t>abdimas</w:t>
            </w:r>
            <w:proofErr w:type="spellEnd"/>
            <w:r w:rsidRPr="001123E7">
              <w:rPr>
                <w:rFonts w:ascii="Times New Roman" w:hAnsi="Times New Roman"/>
              </w:rPr>
              <w:t>: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1123E7" w:rsidRPr="001123E7" w:rsidRDefault="001123E7" w:rsidP="00037997">
            <w:pPr>
              <w:pStyle w:val="Table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Times New Roman" w:hAnsi="Times New Roman"/>
                <w:lang w:val="id-ID"/>
              </w:rPr>
            </w:pPr>
            <w:r w:rsidRPr="001123E7">
              <w:rPr>
                <w:rFonts w:ascii="Times New Roman" w:hAnsi="Times New Roman"/>
                <w:lang w:val="id-ID"/>
              </w:rPr>
              <w:t>Pedoman penulisan sesuai Format dari LPPM</w:t>
            </w:r>
          </w:p>
          <w:p w:rsidR="001123E7" w:rsidRPr="001123E7" w:rsidRDefault="001123E7" w:rsidP="00037997">
            <w:pPr>
              <w:pStyle w:val="Table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Times New Roman" w:hAnsi="Times New Roman"/>
                <w:lang w:val="id-ID"/>
              </w:rPr>
            </w:pPr>
            <w:r w:rsidRPr="001123E7">
              <w:rPr>
                <w:rFonts w:ascii="Times New Roman" w:hAnsi="Times New Roman"/>
                <w:lang w:val="id-ID"/>
              </w:rPr>
              <w:t>Laporan Abdimas beserta kegiatan dan foto</w:t>
            </w:r>
          </w:p>
          <w:p w:rsidR="001123E7" w:rsidRPr="001123E7" w:rsidRDefault="001123E7" w:rsidP="00037997">
            <w:pPr>
              <w:pStyle w:val="Table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1123E7">
              <w:rPr>
                <w:rFonts w:ascii="Times New Roman" w:hAnsi="Times New Roman"/>
              </w:rPr>
              <w:t>Berita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Acara</w:t>
            </w:r>
            <w:proofErr w:type="spellEnd"/>
          </w:p>
          <w:p w:rsidR="001123E7" w:rsidRPr="00FC1933" w:rsidRDefault="001123E7" w:rsidP="00037997">
            <w:pPr>
              <w:pStyle w:val="Table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1123E7">
              <w:rPr>
                <w:rFonts w:ascii="Times New Roman" w:hAnsi="Times New Roman"/>
              </w:rPr>
              <w:t>Absensi</w:t>
            </w:r>
            <w:proofErr w:type="spellEnd"/>
          </w:p>
        </w:tc>
        <w:tc>
          <w:tcPr>
            <w:tcW w:w="1980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665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A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lengkap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bukti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dilaksanakan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konsisten</w:t>
            </w:r>
            <w:proofErr w:type="spellEnd"/>
            <w:r w:rsidRPr="001123E7">
              <w:rPr>
                <w:rFonts w:ascii="Times New Roman" w:hAnsi="Times New Roman"/>
              </w:rPr>
              <w:t>;</w:t>
            </w:r>
          </w:p>
        </w:tc>
        <w:tc>
          <w:tcPr>
            <w:tcW w:w="2250" w:type="dxa"/>
            <w:vMerge/>
            <w:shd w:val="clear" w:color="auto" w:fill="auto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933C71">
        <w:trPr>
          <w:trHeight w:val="476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B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lengkap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dilaksanakan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konsisten</w:t>
            </w:r>
            <w:proofErr w:type="spellEnd"/>
            <w:r w:rsidRPr="001123E7">
              <w:rPr>
                <w:rFonts w:ascii="Times New Roman" w:hAnsi="Times New Roman"/>
              </w:rPr>
              <w:t>;</w:t>
            </w:r>
          </w:p>
        </w:tc>
        <w:tc>
          <w:tcPr>
            <w:tcW w:w="2250" w:type="dxa"/>
            <w:vMerge/>
            <w:shd w:val="clear" w:color="auto" w:fill="auto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FC1933">
        <w:trPr>
          <w:trHeight w:val="476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C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pedoman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tertulis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tetapi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pelaksanaan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secara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tidak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2250" w:type="dxa"/>
            <w:vMerge/>
            <w:shd w:val="clear" w:color="auto" w:fill="auto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FC1933">
        <w:trPr>
          <w:trHeight w:val="260"/>
        </w:trPr>
        <w:tc>
          <w:tcPr>
            <w:tcW w:w="510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4</w:t>
            </w:r>
          </w:p>
        </w:tc>
        <w:tc>
          <w:tcPr>
            <w:tcW w:w="6330" w:type="dxa"/>
            <w:gridSpan w:val="2"/>
          </w:tcPr>
          <w:p w:rsidR="001123E7" w:rsidRPr="001123E7" w:rsidRDefault="001123E7" w:rsidP="001123E7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Hasil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="00DF5892">
              <w:rPr>
                <w:rFonts w:ascii="Times New Roman" w:hAnsi="Times New Roman"/>
              </w:rPr>
              <w:t>abdimas</w:t>
            </w:r>
            <w:proofErr w:type="spellEnd"/>
          </w:p>
        </w:tc>
        <w:tc>
          <w:tcPr>
            <w:tcW w:w="2250" w:type="dxa"/>
            <w:vMerge w:val="restart"/>
          </w:tcPr>
          <w:p w:rsidR="001123E7" w:rsidRPr="001123E7" w:rsidRDefault="001123E7" w:rsidP="001123E7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Rekap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laporan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="005959DF">
              <w:rPr>
                <w:rFonts w:ascii="Times New Roman" w:hAnsi="Times New Roman"/>
              </w:rPr>
              <w:t>abdimas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berisi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nama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peneliti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judul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abstrak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capaian</w:t>
            </w:r>
            <w:proofErr w:type="spellEnd"/>
            <w:r w:rsidRPr="001123E7">
              <w:rPr>
                <w:rFonts w:ascii="Times New Roman" w:hAnsi="Times New Roman"/>
              </w:rPr>
              <w:t xml:space="preserve"> TKT</w:t>
            </w:r>
          </w:p>
          <w:p w:rsidR="001123E7" w:rsidRPr="001123E7" w:rsidRDefault="001123E7" w:rsidP="001123E7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333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188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A</w:t>
            </w:r>
          </w:p>
        </w:tc>
        <w:tc>
          <w:tcPr>
            <w:tcW w:w="5858" w:type="dxa"/>
          </w:tcPr>
          <w:p w:rsidR="001123E7" w:rsidRPr="001123E7" w:rsidRDefault="001123E7" w:rsidP="00933C71">
            <w:pPr>
              <w:pStyle w:val="TableParagraph"/>
              <w:tabs>
                <w:tab w:val="left" w:pos="566"/>
              </w:tabs>
              <w:spacing w:before="1"/>
              <w:ind w:right="98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bermanfaat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sesuai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visi</w:t>
            </w:r>
            <w:proofErr w:type="spellEnd"/>
            <w:r w:rsidRPr="001123E7">
              <w:rPr>
                <w:rFonts w:ascii="Times New Roman" w:hAnsi="Times New Roman"/>
              </w:rPr>
              <w:t xml:space="preserve"> &amp; </w:t>
            </w:r>
            <w:proofErr w:type="spellStart"/>
            <w:r w:rsidRPr="001123E7">
              <w:rPr>
                <w:rFonts w:ascii="Times New Roman" w:hAnsi="Times New Roman"/>
              </w:rPr>
              <w:t>misi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Untag</w:t>
            </w:r>
            <w:proofErr w:type="spellEnd"/>
            <w:r w:rsidRPr="001123E7">
              <w:rPr>
                <w:rFonts w:ascii="Times New Roman" w:hAnsi="Times New Roman"/>
              </w:rPr>
              <w:t xml:space="preserve"> 1945 </w:t>
            </w:r>
            <w:proofErr w:type="spellStart"/>
            <w:r w:rsidRPr="001123E7">
              <w:rPr>
                <w:rFonts w:ascii="Times New Roman" w:hAnsi="Times New Roman"/>
              </w:rPr>
              <w:t>Samarinda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menyelesaikan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3"/>
              </w:rPr>
              <w:t>masalah</w:t>
            </w:r>
            <w:proofErr w:type="spellEnd"/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kesehatan</w:t>
            </w:r>
            <w:proofErr w:type="spellEnd"/>
            <w:r w:rsidRPr="001123E7">
              <w:rPr>
                <w:rFonts w:ascii="Times New Roman" w:hAnsi="Times New Roman"/>
              </w:rPr>
              <w:t xml:space="preserve"> di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3"/>
              </w:rPr>
              <w:t>menjadi</w:t>
            </w:r>
            <w:proofErr w:type="spellEnd"/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pembelajaran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3"/>
              </w:rPr>
              <w:t>pengembangan</w:t>
            </w:r>
            <w:proofErr w:type="spellEnd"/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kompetensi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mahasiswa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serta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3"/>
              </w:rPr>
              <w:t>meningkatkan</w:t>
            </w:r>
            <w:proofErr w:type="spellEnd"/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perkembangan</w:t>
            </w:r>
            <w:proofErr w:type="spellEnd"/>
            <w:r w:rsidRPr="001123E7">
              <w:rPr>
                <w:rFonts w:ascii="Times New Roman" w:hAnsi="Times New Roman"/>
                <w:spacing w:val="-1"/>
              </w:rPr>
              <w:t xml:space="preserve"> </w:t>
            </w:r>
            <w:r w:rsidRPr="001123E7">
              <w:rPr>
                <w:rFonts w:ascii="Times New Roman" w:hAnsi="Times New Roman"/>
              </w:rPr>
              <w:t>IPTEK</w:t>
            </w:r>
          </w:p>
        </w:tc>
        <w:tc>
          <w:tcPr>
            <w:tcW w:w="225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70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B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tabs>
                <w:tab w:val="left" w:pos="566"/>
              </w:tabs>
              <w:ind w:right="97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bermanfaat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sesuai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visi</w:t>
            </w:r>
            <w:proofErr w:type="spellEnd"/>
            <w:r w:rsidRPr="001123E7">
              <w:rPr>
                <w:rFonts w:ascii="Times New Roman" w:hAnsi="Times New Roman"/>
              </w:rPr>
              <w:t xml:space="preserve"> &amp; </w:t>
            </w:r>
            <w:proofErr w:type="spellStart"/>
            <w:r w:rsidRPr="001123E7">
              <w:rPr>
                <w:rFonts w:ascii="Times New Roman" w:hAnsi="Times New Roman"/>
              </w:rPr>
              <w:t>misi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Untag</w:t>
            </w:r>
            <w:proofErr w:type="spellEnd"/>
            <w:r w:rsidRPr="001123E7">
              <w:rPr>
                <w:rFonts w:ascii="Times New Roman" w:hAnsi="Times New Roman"/>
              </w:rPr>
              <w:t xml:space="preserve"> 1945 </w:t>
            </w:r>
            <w:proofErr w:type="spellStart"/>
            <w:r w:rsidRPr="001123E7">
              <w:rPr>
                <w:rFonts w:ascii="Times New Roman" w:hAnsi="Times New Roman"/>
              </w:rPr>
              <w:t>Samarinda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menyelesaikan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masalah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kesehatan</w:t>
            </w:r>
            <w:proofErr w:type="spellEnd"/>
            <w:r w:rsidRPr="001123E7">
              <w:rPr>
                <w:rFonts w:ascii="Times New Roman" w:hAnsi="Times New Roman"/>
              </w:rPr>
              <w:t xml:space="preserve"> di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3"/>
              </w:rPr>
              <w:t>menjadi</w:t>
            </w:r>
            <w:proofErr w:type="spellEnd"/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pembelajaran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pengembangan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kompetensi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mahasiswa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tetapi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4"/>
              </w:rPr>
              <w:t>belum</w:t>
            </w:r>
            <w:proofErr w:type="spellEnd"/>
            <w:r w:rsidRPr="001123E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berkontribusi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terhadap</w:t>
            </w:r>
            <w:proofErr w:type="spellEnd"/>
            <w:r w:rsidRPr="001123E7">
              <w:rPr>
                <w:rFonts w:ascii="Times New Roman" w:hAnsi="Times New Roman"/>
                <w:spacing w:val="16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3"/>
              </w:rPr>
              <w:t>peningkatan</w:t>
            </w:r>
            <w:proofErr w:type="spellEnd"/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perkembangan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r w:rsidRPr="001123E7">
              <w:rPr>
                <w:rFonts w:ascii="Times New Roman" w:hAnsi="Times New Roman"/>
              </w:rPr>
              <w:lastRenderedPageBreak/>
              <w:t>IPTEK</w:t>
            </w:r>
          </w:p>
        </w:tc>
        <w:tc>
          <w:tcPr>
            <w:tcW w:w="225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260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C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bermanfaat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sesuai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visi</w:t>
            </w:r>
            <w:proofErr w:type="spellEnd"/>
            <w:r w:rsidRPr="001123E7">
              <w:rPr>
                <w:rFonts w:ascii="Times New Roman" w:hAnsi="Times New Roman"/>
              </w:rPr>
              <w:t xml:space="preserve"> &amp; </w:t>
            </w:r>
            <w:proofErr w:type="spellStart"/>
            <w:r w:rsidRPr="001123E7">
              <w:rPr>
                <w:rFonts w:ascii="Times New Roman" w:hAnsi="Times New Roman"/>
              </w:rPr>
              <w:t>misi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Untag</w:t>
            </w:r>
            <w:proofErr w:type="spellEnd"/>
            <w:r w:rsidRPr="001123E7">
              <w:rPr>
                <w:rFonts w:ascii="Times New Roman" w:hAnsi="Times New Roman"/>
              </w:rPr>
              <w:t xml:space="preserve"> 1945 </w:t>
            </w:r>
            <w:proofErr w:type="spellStart"/>
            <w:r w:rsidRPr="001123E7">
              <w:rPr>
                <w:rFonts w:ascii="Times New Roman" w:hAnsi="Times New Roman"/>
              </w:rPr>
              <w:t>Samarinda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menyelesaikan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masalah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kesehatan</w:t>
            </w:r>
            <w:proofErr w:type="spellEnd"/>
            <w:r w:rsidRPr="001123E7">
              <w:rPr>
                <w:rFonts w:ascii="Times New Roman" w:hAnsi="Times New Roman"/>
              </w:rPr>
              <w:t xml:space="preserve"> di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tetapi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4"/>
              </w:rPr>
              <w:t>belum</w:t>
            </w:r>
            <w:proofErr w:type="spellEnd"/>
            <w:r w:rsidRPr="001123E7">
              <w:rPr>
                <w:rFonts w:ascii="Times New Roman" w:hAnsi="Times New Roman"/>
                <w:spacing w:val="5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digunakan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dalam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pembelajaran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5"/>
              </w:rPr>
              <w:t>dan</w:t>
            </w:r>
            <w:proofErr w:type="spellEnd"/>
            <w:r w:rsidRPr="001123E7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pengembangan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kompetensi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3"/>
              </w:rPr>
              <w:t>mahasiswa</w:t>
            </w:r>
            <w:proofErr w:type="spellEnd"/>
            <w:r w:rsidRPr="001123E7">
              <w:rPr>
                <w:rFonts w:ascii="Times New Roman" w:hAnsi="Times New Roman"/>
                <w:spacing w:val="-3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serta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belum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berkontribusi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3"/>
              </w:rPr>
              <w:t>terhadap</w:t>
            </w:r>
            <w:proofErr w:type="spellEnd"/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peningkatan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perkembangan</w:t>
            </w:r>
            <w:proofErr w:type="spellEnd"/>
            <w:r w:rsidRPr="001123E7">
              <w:rPr>
                <w:rFonts w:ascii="Times New Roman" w:hAnsi="Times New Roman"/>
                <w:spacing w:val="-2"/>
              </w:rPr>
              <w:t xml:space="preserve"> </w:t>
            </w:r>
            <w:r w:rsidRPr="001123E7">
              <w:rPr>
                <w:rFonts w:ascii="Times New Roman" w:hAnsi="Times New Roman"/>
              </w:rPr>
              <w:t>IPTEK</w:t>
            </w:r>
          </w:p>
        </w:tc>
        <w:tc>
          <w:tcPr>
            <w:tcW w:w="225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170"/>
        </w:trPr>
        <w:tc>
          <w:tcPr>
            <w:tcW w:w="510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5</w:t>
            </w:r>
          </w:p>
        </w:tc>
        <w:tc>
          <w:tcPr>
            <w:tcW w:w="6330" w:type="dxa"/>
            <w:gridSpan w:val="2"/>
          </w:tcPr>
          <w:p w:rsidR="001123E7" w:rsidRPr="001123E7" w:rsidRDefault="001123E7" w:rsidP="001123E7">
            <w:pPr>
              <w:pStyle w:val="TableParagraph"/>
              <w:spacing w:before="1"/>
              <w:ind w:left="106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Hasil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kegiatan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="00DF5892">
              <w:rPr>
                <w:rFonts w:ascii="Times New Roman" w:hAnsi="Times New Roman"/>
              </w:rPr>
              <w:t>abdimas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berupa</w:t>
            </w:r>
            <w:proofErr w:type="spellEnd"/>
            <w:r w:rsidRPr="001123E7">
              <w:rPr>
                <w:rFonts w:ascii="Times New Roman" w:hAnsi="Times New Roman"/>
              </w:rPr>
              <w:t>:</w:t>
            </w:r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ind w:right="461" w:hanging="283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teknologi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guna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  <w:spacing w:val="-3"/>
              </w:rPr>
              <w:t>digunakan</w:t>
            </w:r>
            <w:proofErr w:type="spellEnd"/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ind w:right="215" w:hanging="283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teknologi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terbaru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bisa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mendapatkan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hak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kekayaan</w:t>
            </w:r>
            <w:proofErr w:type="spellEnd"/>
            <w:r w:rsidRPr="001123E7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intelektual</w:t>
            </w:r>
            <w:proofErr w:type="spellEnd"/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ind w:right="266" w:hanging="283"/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 xml:space="preserve">model </w:t>
            </w:r>
            <w:proofErr w:type="spellStart"/>
            <w:r w:rsidRPr="001123E7">
              <w:rPr>
                <w:rFonts w:ascii="Times New Roman" w:hAnsi="Times New Roman"/>
              </w:rPr>
              <w:t>pemecahan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masalah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rekayasa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sosial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>/</w:t>
            </w:r>
            <w:proofErr w:type="spellStart"/>
            <w:r w:rsidRPr="001123E7">
              <w:rPr>
                <w:rFonts w:ascii="Times New Roman" w:hAnsi="Times New Roman"/>
              </w:rPr>
              <w:t>atau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rekomedasi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kebijakan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diterapkan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langsung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oleh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dunia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usaha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industri</w:t>
            </w:r>
            <w:proofErr w:type="spellEnd"/>
            <w:r w:rsidRPr="001123E7">
              <w:rPr>
                <w:rFonts w:ascii="Times New Roman" w:hAnsi="Times New Roman"/>
              </w:rPr>
              <w:t xml:space="preserve">,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>/</w:t>
            </w:r>
            <w:proofErr w:type="spellStart"/>
            <w:r w:rsidRPr="001123E7">
              <w:rPr>
                <w:rFonts w:ascii="Times New Roman" w:hAnsi="Times New Roman"/>
              </w:rPr>
              <w:t>atau</w:t>
            </w:r>
            <w:proofErr w:type="spellEnd"/>
            <w:r w:rsidRPr="001123E7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Pemerintah</w:t>
            </w:r>
            <w:proofErr w:type="spellEnd"/>
            <w:r w:rsidRPr="001123E7">
              <w:rPr>
                <w:rFonts w:ascii="Times New Roman" w:hAnsi="Times New Roman"/>
              </w:rPr>
              <w:t>;</w:t>
            </w:r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ind w:right="398" w:hanging="283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kegiatan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ditindaklanjuti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mendorong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pemberdayaan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ind w:right="325" w:hanging="283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peningkatan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pengetahuan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ketrampilan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mendorong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perubahan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perilaku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peningkatan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kualitas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kesehatan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</w:p>
          <w:p w:rsidR="001123E7" w:rsidRPr="001123E7" w:rsidRDefault="001123E7" w:rsidP="001123E7">
            <w:pPr>
              <w:pStyle w:val="TableParagraph"/>
              <w:ind w:left="139" w:right="274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Hasil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kegiatan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="00DF5892">
              <w:rPr>
                <w:rFonts w:ascii="Times New Roman" w:hAnsi="Times New Roman"/>
              </w:rPr>
              <w:t>abdimas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telah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dilakukan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prodi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meliputi</w:t>
            </w:r>
            <w:proofErr w:type="spellEnd"/>
            <w:r w:rsidRPr="001123E7">
              <w:rPr>
                <w:rFonts w:ascii="Times New Roman" w:hAnsi="Times New Roman"/>
              </w:rPr>
              <w:t>: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1123E7" w:rsidRPr="001123E7" w:rsidRDefault="001123E7" w:rsidP="001123E7">
            <w:pPr>
              <w:pStyle w:val="TableParagraph"/>
              <w:numPr>
                <w:ilvl w:val="0"/>
                <w:numId w:val="12"/>
              </w:numPr>
              <w:ind w:left="342" w:hanging="270"/>
              <w:jc w:val="both"/>
              <w:rPr>
                <w:rFonts w:ascii="Times New Roman" w:hAnsi="Times New Roman"/>
                <w:lang w:val="id-ID"/>
              </w:rPr>
            </w:pPr>
            <w:r w:rsidRPr="001123E7">
              <w:rPr>
                <w:rFonts w:ascii="Times New Roman" w:hAnsi="Times New Roman"/>
                <w:lang w:val="id-ID"/>
              </w:rPr>
              <w:t>Mengh</w:t>
            </w:r>
            <w:r w:rsidRPr="001123E7">
              <w:rPr>
                <w:rFonts w:ascii="Times New Roman" w:hAnsi="Times New Roman"/>
              </w:rPr>
              <w:t>a</w:t>
            </w:r>
            <w:r w:rsidRPr="001123E7">
              <w:rPr>
                <w:rFonts w:ascii="Times New Roman" w:hAnsi="Times New Roman"/>
                <w:lang w:val="id-ID"/>
              </w:rPr>
              <w:t>silkan Bahan Ajar</w:t>
            </w:r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12"/>
              </w:numPr>
              <w:ind w:left="342" w:hanging="270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1123E7">
              <w:rPr>
                <w:rFonts w:ascii="Times New Roman" w:hAnsi="Times New Roman"/>
              </w:rPr>
              <w:t>Publikasi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Ilmiah</w:t>
            </w:r>
            <w:proofErr w:type="spellEnd"/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12"/>
              </w:numPr>
              <w:ind w:left="342" w:hanging="270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1123E7">
              <w:rPr>
                <w:rFonts w:ascii="Times New Roman" w:hAnsi="Times New Roman"/>
              </w:rPr>
              <w:t>Menghasilkan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Modul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Pelatihan</w:t>
            </w:r>
            <w:proofErr w:type="spellEnd"/>
          </w:p>
          <w:p w:rsidR="001123E7" w:rsidRPr="001123E7" w:rsidRDefault="001123E7" w:rsidP="001123E7">
            <w:pPr>
              <w:pStyle w:val="TableParagraph"/>
              <w:numPr>
                <w:ilvl w:val="0"/>
                <w:numId w:val="12"/>
              </w:numPr>
              <w:ind w:left="342" w:hanging="270"/>
              <w:jc w:val="both"/>
              <w:rPr>
                <w:rFonts w:ascii="Times New Roman" w:hAnsi="Times New Roman"/>
                <w:lang w:val="id-ID"/>
              </w:rPr>
            </w:pPr>
            <w:proofErr w:type="spellStart"/>
            <w:r w:rsidRPr="001123E7">
              <w:rPr>
                <w:rFonts w:ascii="Times New Roman" w:hAnsi="Times New Roman"/>
              </w:rPr>
              <w:t>Bukti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sesuai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komponen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dihasilkan</w:t>
            </w:r>
            <w:proofErr w:type="spellEnd"/>
          </w:p>
        </w:tc>
        <w:tc>
          <w:tcPr>
            <w:tcW w:w="1980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170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A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tabs>
                <w:tab w:val="left" w:pos="50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 xml:space="preserve">4-5 </w:t>
            </w:r>
            <w:proofErr w:type="spellStart"/>
            <w:r w:rsidRPr="001123E7">
              <w:rPr>
                <w:rFonts w:ascii="Times New Roman" w:hAnsi="Times New Roman"/>
              </w:rPr>
              <w:t>komponen</w:t>
            </w:r>
            <w:proofErr w:type="spellEnd"/>
            <w:r w:rsidRPr="001123E7">
              <w:rPr>
                <w:rFonts w:ascii="Times New Roman" w:hAnsi="Times New Roman"/>
              </w:rPr>
              <w:t xml:space="preserve"> di</w:t>
            </w:r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atas</w:t>
            </w:r>
            <w:proofErr w:type="spellEnd"/>
          </w:p>
        </w:tc>
        <w:tc>
          <w:tcPr>
            <w:tcW w:w="2250" w:type="dxa"/>
            <w:vMerge/>
            <w:shd w:val="clear" w:color="auto" w:fill="auto"/>
          </w:tcPr>
          <w:p w:rsidR="001123E7" w:rsidRPr="001123E7" w:rsidRDefault="001123E7" w:rsidP="001123E7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98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B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 xml:space="preserve">2-3 </w:t>
            </w:r>
            <w:proofErr w:type="spellStart"/>
            <w:r w:rsidRPr="001123E7">
              <w:rPr>
                <w:rFonts w:ascii="Times New Roman" w:hAnsi="Times New Roman"/>
              </w:rPr>
              <w:t>komponen</w:t>
            </w:r>
            <w:proofErr w:type="spellEnd"/>
            <w:r w:rsidRPr="001123E7">
              <w:rPr>
                <w:rFonts w:ascii="Times New Roman" w:hAnsi="Times New Roman"/>
              </w:rPr>
              <w:t xml:space="preserve"> di</w:t>
            </w:r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atas</w:t>
            </w:r>
            <w:proofErr w:type="spellEnd"/>
          </w:p>
        </w:tc>
        <w:tc>
          <w:tcPr>
            <w:tcW w:w="2250" w:type="dxa"/>
            <w:vMerge/>
            <w:shd w:val="clear" w:color="auto" w:fill="auto"/>
          </w:tcPr>
          <w:p w:rsidR="001123E7" w:rsidRPr="001123E7" w:rsidRDefault="001123E7" w:rsidP="001123E7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123E7" w:rsidRPr="001123E7" w:rsidTr="001123E7">
        <w:trPr>
          <w:trHeight w:val="98"/>
        </w:trPr>
        <w:tc>
          <w:tcPr>
            <w:tcW w:w="51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C</w:t>
            </w:r>
          </w:p>
        </w:tc>
        <w:tc>
          <w:tcPr>
            <w:tcW w:w="5858" w:type="dxa"/>
          </w:tcPr>
          <w:p w:rsidR="001123E7" w:rsidRPr="001123E7" w:rsidRDefault="001123E7" w:rsidP="001123E7">
            <w:pPr>
              <w:pStyle w:val="TableParagraph"/>
              <w:tabs>
                <w:tab w:val="left" w:pos="566"/>
                <w:tab w:val="left" w:pos="567"/>
              </w:tabs>
              <w:ind w:right="443"/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 xml:space="preserve">1 </w:t>
            </w:r>
            <w:proofErr w:type="spellStart"/>
            <w:r w:rsidRPr="001123E7">
              <w:rPr>
                <w:rFonts w:ascii="Times New Roman" w:hAnsi="Times New Roman"/>
              </w:rPr>
              <w:t>komponen</w:t>
            </w:r>
            <w:proofErr w:type="spellEnd"/>
            <w:r w:rsidRPr="001123E7">
              <w:rPr>
                <w:rFonts w:ascii="Times New Roman" w:hAnsi="Times New Roman"/>
              </w:rPr>
              <w:t xml:space="preserve"> di</w:t>
            </w:r>
            <w:r w:rsidRPr="001123E7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atas</w:t>
            </w:r>
            <w:proofErr w:type="spellEnd"/>
          </w:p>
        </w:tc>
        <w:tc>
          <w:tcPr>
            <w:tcW w:w="2250" w:type="dxa"/>
            <w:vMerge/>
            <w:shd w:val="clear" w:color="auto" w:fill="auto"/>
          </w:tcPr>
          <w:p w:rsidR="001123E7" w:rsidRPr="001123E7" w:rsidRDefault="001123E7" w:rsidP="001123E7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123E7" w:rsidRPr="001123E7" w:rsidRDefault="001123E7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33C71" w:rsidRPr="001123E7" w:rsidTr="001123E7">
        <w:trPr>
          <w:trHeight w:val="80"/>
        </w:trPr>
        <w:tc>
          <w:tcPr>
            <w:tcW w:w="510" w:type="dxa"/>
            <w:vMerge w:val="restart"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6</w:t>
            </w:r>
          </w:p>
        </w:tc>
        <w:tc>
          <w:tcPr>
            <w:tcW w:w="6330" w:type="dxa"/>
            <w:gridSpan w:val="2"/>
          </w:tcPr>
          <w:p w:rsidR="00933C71" w:rsidRPr="001123E7" w:rsidRDefault="00933C71" w:rsidP="001123E7">
            <w:pPr>
              <w:pStyle w:val="TableParagraph"/>
              <w:ind w:left="106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Publikasi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hasil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="00DF5892">
              <w:rPr>
                <w:rFonts w:ascii="Times New Roman" w:hAnsi="Times New Roman"/>
              </w:rPr>
              <w:t>abdimas</w:t>
            </w:r>
            <w:proofErr w:type="spellEnd"/>
            <w:r w:rsidRPr="001123E7">
              <w:rPr>
                <w:rFonts w:ascii="Times New Roman" w:hAnsi="Times New Roman"/>
              </w:rPr>
              <w:t>:</w:t>
            </w:r>
          </w:p>
        </w:tc>
        <w:tc>
          <w:tcPr>
            <w:tcW w:w="2250" w:type="dxa"/>
            <w:vMerge w:val="restart"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surat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penerimaan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jurnal</w:t>
            </w:r>
            <w:proofErr w:type="spellEnd"/>
            <w:r w:rsidRPr="001123E7">
              <w:rPr>
                <w:rFonts w:ascii="Times New Roman" w:hAnsi="Times New Roman"/>
              </w:rPr>
              <w:t>/</w:t>
            </w:r>
            <w:proofErr w:type="spellStart"/>
            <w:r w:rsidRPr="001123E7">
              <w:rPr>
                <w:rFonts w:ascii="Times New Roman" w:hAnsi="Times New Roman"/>
              </w:rPr>
              <w:t>rekap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bukti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publikasi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berupa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artikel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ilmiah</w:t>
            </w:r>
            <w:proofErr w:type="spellEnd"/>
            <w:r w:rsidRPr="001123E7">
              <w:rPr>
                <w:rFonts w:ascii="Times New Roman" w:hAnsi="Times New Roman"/>
              </w:rPr>
              <w:t xml:space="preserve"> yang </w:t>
            </w:r>
            <w:proofErr w:type="spellStart"/>
            <w:r w:rsidRPr="001123E7">
              <w:rPr>
                <w:rFonts w:ascii="Times New Roman" w:hAnsi="Times New Roman"/>
              </w:rPr>
              <w:t>telah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terbit</w:t>
            </w:r>
            <w:proofErr w:type="spellEnd"/>
            <w:r w:rsidRPr="001123E7">
              <w:rPr>
                <w:rFonts w:ascii="Times New Roman" w:hAnsi="Times New Roman"/>
              </w:rPr>
              <w:t xml:space="preserve"> (online) </w:t>
            </w:r>
            <w:proofErr w:type="spellStart"/>
            <w:r w:rsidRPr="001123E7">
              <w:rPr>
                <w:rFonts w:ascii="Times New Roman" w:hAnsi="Times New Roman"/>
              </w:rPr>
              <w:t>beserta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url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nya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33C71" w:rsidRPr="001123E7" w:rsidTr="001123E7">
        <w:trPr>
          <w:trHeight w:val="125"/>
        </w:trPr>
        <w:tc>
          <w:tcPr>
            <w:tcW w:w="510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A</w:t>
            </w:r>
          </w:p>
        </w:tc>
        <w:tc>
          <w:tcPr>
            <w:tcW w:w="5858" w:type="dxa"/>
          </w:tcPr>
          <w:p w:rsidR="00933C71" w:rsidRPr="001123E7" w:rsidRDefault="00933C71" w:rsidP="001123E7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Berupa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tulisan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dalam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koran</w:t>
            </w:r>
            <w:proofErr w:type="spellEnd"/>
            <w:r w:rsidRPr="001123E7">
              <w:rPr>
                <w:rFonts w:ascii="Times New Roman" w:hAnsi="Times New Roman"/>
              </w:rPr>
              <w:t>/</w:t>
            </w:r>
            <w:proofErr w:type="spellStart"/>
            <w:r w:rsidRPr="001123E7">
              <w:rPr>
                <w:rFonts w:ascii="Times New Roman" w:hAnsi="Times New Roman"/>
              </w:rPr>
              <w:t>majalah</w:t>
            </w:r>
            <w:proofErr w:type="spellEnd"/>
            <w:r w:rsidRPr="001123E7">
              <w:rPr>
                <w:rFonts w:ascii="Times New Roman" w:hAnsi="Times New Roman"/>
              </w:rPr>
              <w:t>/</w:t>
            </w:r>
            <w:proofErr w:type="spellStart"/>
            <w:r w:rsidRPr="001123E7">
              <w:rPr>
                <w:rFonts w:ascii="Times New Roman" w:hAnsi="Times New Roman"/>
              </w:rPr>
              <w:t>jurnal</w:t>
            </w:r>
            <w:proofErr w:type="spellEnd"/>
            <w:r w:rsidRPr="001123E7">
              <w:rPr>
                <w:rFonts w:ascii="Times New Roman" w:hAnsi="Times New Roman"/>
              </w:rPr>
              <w:t xml:space="preserve">/ / media lain yang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diakses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dengan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mudah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oleh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masyarakat</w:t>
            </w:r>
            <w:proofErr w:type="spellEnd"/>
          </w:p>
        </w:tc>
        <w:tc>
          <w:tcPr>
            <w:tcW w:w="2250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33C71" w:rsidRPr="001123E7" w:rsidTr="001123E7">
        <w:trPr>
          <w:trHeight w:val="260"/>
        </w:trPr>
        <w:tc>
          <w:tcPr>
            <w:tcW w:w="510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B</w:t>
            </w:r>
          </w:p>
        </w:tc>
        <w:tc>
          <w:tcPr>
            <w:tcW w:w="5858" w:type="dxa"/>
          </w:tcPr>
          <w:p w:rsidR="00933C71" w:rsidRPr="001123E7" w:rsidRDefault="00933C71" w:rsidP="001123E7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Berupa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tulisan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dalam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jurnal</w:t>
            </w:r>
            <w:proofErr w:type="spellEnd"/>
            <w:r w:rsidRPr="001123E7">
              <w:rPr>
                <w:rFonts w:ascii="Times New Roman" w:hAnsi="Times New Roman"/>
              </w:rPr>
              <w:t>/</w:t>
            </w:r>
            <w:proofErr w:type="spellStart"/>
            <w:r w:rsidRPr="001123E7">
              <w:rPr>
                <w:rFonts w:ascii="Times New Roman" w:hAnsi="Times New Roman"/>
              </w:rPr>
              <w:t>majalah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ilmiah</w:t>
            </w:r>
            <w:proofErr w:type="spellEnd"/>
            <w:r w:rsidRPr="001123E7">
              <w:rPr>
                <w:rFonts w:ascii="Times New Roman" w:hAnsi="Times New Roman"/>
              </w:rPr>
              <w:t xml:space="preserve"> / media lain yang </w:t>
            </w:r>
            <w:proofErr w:type="spellStart"/>
            <w:r w:rsidRPr="001123E7">
              <w:rPr>
                <w:rFonts w:ascii="Times New Roman" w:hAnsi="Times New Roman"/>
              </w:rPr>
              <w:t>hanya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dapat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diakses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oleh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kalangan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terbatas</w:t>
            </w:r>
            <w:proofErr w:type="spellEnd"/>
          </w:p>
        </w:tc>
        <w:tc>
          <w:tcPr>
            <w:tcW w:w="2250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33C71" w:rsidRPr="001123E7" w:rsidTr="001123E7">
        <w:trPr>
          <w:trHeight w:val="70"/>
        </w:trPr>
        <w:tc>
          <w:tcPr>
            <w:tcW w:w="510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1123E7">
              <w:rPr>
                <w:rFonts w:ascii="Times New Roman" w:hAnsi="Times New Roman"/>
              </w:rPr>
              <w:t>C</w:t>
            </w:r>
          </w:p>
        </w:tc>
        <w:tc>
          <w:tcPr>
            <w:tcW w:w="5858" w:type="dxa"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1123E7">
              <w:rPr>
                <w:rFonts w:ascii="Times New Roman" w:hAnsi="Times New Roman"/>
              </w:rPr>
              <w:t>Belum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ada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publikasi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Pr="001123E7">
              <w:rPr>
                <w:rFonts w:ascii="Times New Roman" w:hAnsi="Times New Roman"/>
              </w:rPr>
              <w:t>hasil</w:t>
            </w:r>
            <w:proofErr w:type="spellEnd"/>
            <w:r w:rsidRPr="001123E7">
              <w:rPr>
                <w:rFonts w:ascii="Times New Roman" w:hAnsi="Times New Roman"/>
              </w:rPr>
              <w:t xml:space="preserve"> </w:t>
            </w:r>
            <w:proofErr w:type="spellStart"/>
            <w:r w:rsidR="00DF5892">
              <w:rPr>
                <w:rFonts w:ascii="Times New Roman" w:hAnsi="Times New Roman"/>
              </w:rPr>
              <w:t>abdimas</w:t>
            </w:r>
            <w:proofErr w:type="spellEnd"/>
          </w:p>
        </w:tc>
        <w:tc>
          <w:tcPr>
            <w:tcW w:w="2250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933C71" w:rsidRPr="001123E7" w:rsidRDefault="00933C71" w:rsidP="001123E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1123E7" w:rsidRPr="001123E7" w:rsidRDefault="001123E7" w:rsidP="001123E7">
      <w:pPr>
        <w:tabs>
          <w:tab w:val="left" w:pos="2250"/>
        </w:tabs>
        <w:jc w:val="both"/>
        <w:rPr>
          <w:rFonts w:ascii="Times New Roman" w:hAnsi="Times New Roman"/>
        </w:rPr>
      </w:pPr>
    </w:p>
    <w:p w:rsidR="001123E7" w:rsidRPr="001123E7" w:rsidRDefault="001123E7" w:rsidP="001123E7">
      <w:pPr>
        <w:spacing w:before="93" w:line="253" w:lineRule="exact"/>
        <w:ind w:left="262"/>
        <w:jc w:val="both"/>
        <w:rPr>
          <w:rFonts w:ascii="Times New Roman" w:hAnsi="Times New Roman"/>
        </w:rPr>
      </w:pPr>
      <w:proofErr w:type="spellStart"/>
      <w:proofErr w:type="gramStart"/>
      <w:r w:rsidRPr="001123E7">
        <w:rPr>
          <w:rFonts w:ascii="Times New Roman" w:hAnsi="Times New Roman"/>
          <w:b/>
        </w:rPr>
        <w:t>Keterangan</w:t>
      </w:r>
      <w:proofErr w:type="spellEnd"/>
      <w:r w:rsidRPr="001123E7">
        <w:rPr>
          <w:rFonts w:ascii="Times New Roman" w:hAnsi="Times New Roman"/>
          <w:b/>
        </w:rPr>
        <w:t xml:space="preserve"> :</w:t>
      </w:r>
      <w:proofErr w:type="gramEnd"/>
      <w:r w:rsidRPr="001123E7">
        <w:rPr>
          <w:rFonts w:ascii="Times New Roman" w:hAnsi="Times New Roman"/>
          <w:b/>
        </w:rPr>
        <w:t xml:space="preserve"> ED </w:t>
      </w:r>
      <w:r w:rsidRPr="001123E7">
        <w:rPr>
          <w:rFonts w:ascii="Times New Roman" w:hAnsi="Times New Roman"/>
        </w:rPr>
        <w:t xml:space="preserve">= </w:t>
      </w:r>
      <w:proofErr w:type="spellStart"/>
      <w:r w:rsidRPr="001123E7">
        <w:rPr>
          <w:rFonts w:ascii="Times New Roman" w:hAnsi="Times New Roman"/>
        </w:rPr>
        <w:t>evaluasi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diri</w:t>
      </w:r>
      <w:proofErr w:type="spellEnd"/>
      <w:r w:rsidRPr="001123E7">
        <w:rPr>
          <w:rFonts w:ascii="Times New Roman" w:hAnsi="Times New Roman"/>
        </w:rPr>
        <w:t xml:space="preserve">, </w:t>
      </w:r>
      <w:proofErr w:type="spellStart"/>
      <w:r w:rsidRPr="001123E7">
        <w:rPr>
          <w:rFonts w:ascii="Times New Roman" w:hAnsi="Times New Roman"/>
        </w:rPr>
        <w:t>dan</w:t>
      </w:r>
      <w:proofErr w:type="spellEnd"/>
      <w:r w:rsidRPr="001123E7">
        <w:rPr>
          <w:rFonts w:ascii="Times New Roman" w:hAnsi="Times New Roman"/>
        </w:rPr>
        <w:t xml:space="preserve"> </w:t>
      </w:r>
      <w:r w:rsidRPr="001123E7">
        <w:rPr>
          <w:rFonts w:ascii="Times New Roman" w:hAnsi="Times New Roman"/>
          <w:b/>
        </w:rPr>
        <w:t xml:space="preserve">AMI </w:t>
      </w:r>
      <w:r w:rsidRPr="001123E7">
        <w:rPr>
          <w:rFonts w:ascii="Times New Roman" w:hAnsi="Times New Roman"/>
        </w:rPr>
        <w:t xml:space="preserve">= audit </w:t>
      </w:r>
      <w:proofErr w:type="spellStart"/>
      <w:r w:rsidRPr="001123E7">
        <w:rPr>
          <w:rFonts w:ascii="Times New Roman" w:hAnsi="Times New Roman"/>
        </w:rPr>
        <w:t>mutu</w:t>
      </w:r>
      <w:proofErr w:type="spellEnd"/>
      <w:r w:rsidRPr="001123E7">
        <w:rPr>
          <w:rFonts w:ascii="Times New Roman" w:hAnsi="Times New Roman"/>
        </w:rPr>
        <w:t xml:space="preserve"> internal</w:t>
      </w:r>
    </w:p>
    <w:p w:rsidR="001123E7" w:rsidRPr="001123E7" w:rsidRDefault="001123E7" w:rsidP="001123E7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1123E7">
        <w:rPr>
          <w:rFonts w:ascii="Times New Roman" w:hAnsi="Times New Roman"/>
          <w:b/>
        </w:rPr>
        <w:t xml:space="preserve">: Prodi </w:t>
      </w:r>
      <w:proofErr w:type="spellStart"/>
      <w:r w:rsidRPr="001123E7">
        <w:rPr>
          <w:rFonts w:ascii="Times New Roman" w:hAnsi="Times New Roman"/>
        </w:rPr>
        <w:t>dalam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borang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ini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adalah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seluruh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komponen</w:t>
      </w:r>
      <w:proofErr w:type="spellEnd"/>
      <w:r w:rsidRPr="001123E7">
        <w:rPr>
          <w:rFonts w:ascii="Times New Roman" w:hAnsi="Times New Roman"/>
        </w:rPr>
        <w:t xml:space="preserve"> yang </w:t>
      </w:r>
      <w:proofErr w:type="spellStart"/>
      <w:r w:rsidRPr="001123E7">
        <w:rPr>
          <w:rFonts w:ascii="Times New Roman" w:hAnsi="Times New Roman"/>
        </w:rPr>
        <w:t>terlibat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dalam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pengelolaan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prodi</w:t>
      </w:r>
      <w:proofErr w:type="spellEnd"/>
      <w:r w:rsidRPr="001123E7">
        <w:rPr>
          <w:rFonts w:ascii="Times New Roman" w:hAnsi="Times New Roman"/>
        </w:rPr>
        <w:t xml:space="preserve"> yang </w:t>
      </w:r>
      <w:proofErr w:type="spellStart"/>
      <w:r w:rsidRPr="001123E7">
        <w:rPr>
          <w:rFonts w:ascii="Times New Roman" w:hAnsi="Times New Roman"/>
        </w:rPr>
        <w:t>terdiri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dari</w:t>
      </w:r>
      <w:proofErr w:type="spellEnd"/>
      <w:r w:rsidRPr="001123E7">
        <w:rPr>
          <w:rFonts w:ascii="Times New Roman" w:hAnsi="Times New Roman"/>
        </w:rPr>
        <w:t xml:space="preserve">: </w:t>
      </w:r>
      <w:proofErr w:type="spellStart"/>
      <w:r w:rsidRPr="001123E7">
        <w:rPr>
          <w:rFonts w:ascii="Times New Roman" w:hAnsi="Times New Roman"/>
        </w:rPr>
        <w:t>Kajur</w:t>
      </w:r>
      <w:proofErr w:type="spellEnd"/>
      <w:r w:rsidRPr="001123E7">
        <w:rPr>
          <w:rFonts w:ascii="Times New Roman" w:hAnsi="Times New Roman"/>
        </w:rPr>
        <w:t xml:space="preserve">, </w:t>
      </w:r>
      <w:proofErr w:type="spellStart"/>
      <w:r w:rsidRPr="001123E7">
        <w:rPr>
          <w:rFonts w:ascii="Times New Roman" w:hAnsi="Times New Roman"/>
        </w:rPr>
        <w:t>Sekjur</w:t>
      </w:r>
      <w:proofErr w:type="spellEnd"/>
      <w:r w:rsidRPr="001123E7">
        <w:rPr>
          <w:rFonts w:ascii="Times New Roman" w:hAnsi="Times New Roman"/>
        </w:rPr>
        <w:t xml:space="preserve">, </w:t>
      </w:r>
      <w:proofErr w:type="spellStart"/>
      <w:r w:rsidRPr="001123E7">
        <w:rPr>
          <w:rFonts w:ascii="Times New Roman" w:hAnsi="Times New Roman"/>
        </w:rPr>
        <w:t>Ka.Prodi</w:t>
      </w:r>
      <w:proofErr w:type="spellEnd"/>
      <w:r w:rsidRPr="001123E7">
        <w:rPr>
          <w:rFonts w:ascii="Times New Roman" w:hAnsi="Times New Roman"/>
        </w:rPr>
        <w:t xml:space="preserve">, </w:t>
      </w:r>
      <w:proofErr w:type="spellStart"/>
      <w:r w:rsidRPr="001123E7">
        <w:rPr>
          <w:rFonts w:ascii="Times New Roman" w:hAnsi="Times New Roman"/>
        </w:rPr>
        <w:t>Sekprodi</w:t>
      </w:r>
      <w:proofErr w:type="spellEnd"/>
      <w:r w:rsidRPr="001123E7">
        <w:rPr>
          <w:rFonts w:ascii="Times New Roman" w:hAnsi="Times New Roman"/>
        </w:rPr>
        <w:t xml:space="preserve">, </w:t>
      </w:r>
      <w:proofErr w:type="spellStart"/>
      <w:r w:rsidRPr="001123E7">
        <w:rPr>
          <w:rFonts w:ascii="Times New Roman" w:hAnsi="Times New Roman"/>
        </w:rPr>
        <w:t>Koordinator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Praktek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Laboratorium</w:t>
      </w:r>
      <w:proofErr w:type="spellEnd"/>
      <w:r w:rsidRPr="001123E7">
        <w:rPr>
          <w:rFonts w:ascii="Times New Roman" w:hAnsi="Times New Roman"/>
        </w:rPr>
        <w:t xml:space="preserve">, </w:t>
      </w:r>
      <w:proofErr w:type="spellStart"/>
      <w:r w:rsidRPr="001123E7">
        <w:rPr>
          <w:rFonts w:ascii="Times New Roman" w:hAnsi="Times New Roman"/>
        </w:rPr>
        <w:t>dan</w:t>
      </w:r>
      <w:proofErr w:type="spellEnd"/>
      <w:r w:rsidRPr="001123E7">
        <w:rPr>
          <w:rFonts w:ascii="Times New Roman" w:hAnsi="Times New Roman"/>
        </w:rPr>
        <w:t xml:space="preserve"> UPMF </w:t>
      </w:r>
      <w:proofErr w:type="spellStart"/>
      <w:r w:rsidRPr="001123E7">
        <w:rPr>
          <w:rFonts w:ascii="Times New Roman" w:hAnsi="Times New Roman"/>
        </w:rPr>
        <w:t>sesuai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dengan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tugas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dan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fungsi</w:t>
      </w:r>
      <w:proofErr w:type="spellEnd"/>
      <w:r w:rsidRPr="001123E7">
        <w:rPr>
          <w:rFonts w:ascii="Times New Roman" w:hAnsi="Times New Roman"/>
        </w:rPr>
        <w:t xml:space="preserve"> </w:t>
      </w:r>
      <w:proofErr w:type="spellStart"/>
      <w:r w:rsidRPr="001123E7">
        <w:rPr>
          <w:rFonts w:ascii="Times New Roman" w:hAnsi="Times New Roman"/>
        </w:rPr>
        <w:t>masing-masing</w:t>
      </w:r>
      <w:proofErr w:type="spellEnd"/>
    </w:p>
    <w:p w:rsidR="001123E7" w:rsidRPr="001123E7" w:rsidRDefault="001123E7" w:rsidP="001123E7">
      <w:pPr>
        <w:jc w:val="both"/>
        <w:rPr>
          <w:rFonts w:ascii="Times New Roman" w:hAnsi="Times New Roman"/>
        </w:rPr>
      </w:pPr>
    </w:p>
    <w:p w:rsidR="001123E7" w:rsidRPr="001123E7" w:rsidRDefault="001123E7" w:rsidP="001123E7">
      <w:pPr>
        <w:jc w:val="both"/>
        <w:rPr>
          <w:rFonts w:ascii="Times New Roman" w:hAnsi="Times New Roman"/>
        </w:rPr>
      </w:pPr>
    </w:p>
    <w:p w:rsidR="009D06A1" w:rsidRPr="001123E7" w:rsidRDefault="005959DF" w:rsidP="001123E7">
      <w:pPr>
        <w:jc w:val="both"/>
        <w:rPr>
          <w:rFonts w:ascii="Times New Roman" w:hAnsi="Times New Roman"/>
        </w:rPr>
      </w:pPr>
    </w:p>
    <w:sectPr w:rsidR="009D06A1" w:rsidRPr="001123E7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43CD5"/>
    <w:multiLevelType w:val="hybridMultilevel"/>
    <w:tmpl w:val="FE64FC80"/>
    <w:lvl w:ilvl="0" w:tplc="7F542570">
      <w:start w:val="1"/>
      <w:numFmt w:val="lowerLetter"/>
      <w:lvlText w:val="%1."/>
      <w:lvlJc w:val="left"/>
      <w:pPr>
        <w:ind w:left="565" w:hanging="426"/>
        <w:jc w:val="left"/>
      </w:pPr>
      <w:rPr>
        <w:rFonts w:ascii="Arial" w:eastAsia="Arial" w:hAnsi="Arial" w:cs="Arial" w:hint="default"/>
        <w:spacing w:val="-28"/>
        <w:w w:val="99"/>
        <w:sz w:val="22"/>
        <w:szCs w:val="22"/>
        <w:lang w:val="sv-SE" w:eastAsia="sv-SE" w:bidi="sv-SE"/>
      </w:rPr>
    </w:lvl>
    <w:lvl w:ilvl="1" w:tplc="B8341A5C">
      <w:numFmt w:val="bullet"/>
      <w:lvlText w:val="•"/>
      <w:lvlJc w:val="left"/>
      <w:pPr>
        <w:ind w:left="1013" w:hanging="426"/>
      </w:pPr>
      <w:rPr>
        <w:rFonts w:hint="default"/>
        <w:lang w:val="sv-SE" w:eastAsia="sv-SE" w:bidi="sv-SE"/>
      </w:rPr>
    </w:lvl>
    <w:lvl w:ilvl="2" w:tplc="AC58261A">
      <w:numFmt w:val="bullet"/>
      <w:lvlText w:val="•"/>
      <w:lvlJc w:val="left"/>
      <w:pPr>
        <w:ind w:left="1466" w:hanging="426"/>
      </w:pPr>
      <w:rPr>
        <w:rFonts w:hint="default"/>
        <w:lang w:val="sv-SE" w:eastAsia="sv-SE" w:bidi="sv-SE"/>
      </w:rPr>
    </w:lvl>
    <w:lvl w:ilvl="3" w:tplc="1E62DB94">
      <w:numFmt w:val="bullet"/>
      <w:lvlText w:val="•"/>
      <w:lvlJc w:val="left"/>
      <w:pPr>
        <w:ind w:left="1919" w:hanging="426"/>
      </w:pPr>
      <w:rPr>
        <w:rFonts w:hint="default"/>
        <w:lang w:val="sv-SE" w:eastAsia="sv-SE" w:bidi="sv-SE"/>
      </w:rPr>
    </w:lvl>
    <w:lvl w:ilvl="4" w:tplc="77266912">
      <w:numFmt w:val="bullet"/>
      <w:lvlText w:val="•"/>
      <w:lvlJc w:val="left"/>
      <w:pPr>
        <w:ind w:left="2373" w:hanging="426"/>
      </w:pPr>
      <w:rPr>
        <w:rFonts w:hint="default"/>
        <w:lang w:val="sv-SE" w:eastAsia="sv-SE" w:bidi="sv-SE"/>
      </w:rPr>
    </w:lvl>
    <w:lvl w:ilvl="5" w:tplc="3C30658A">
      <w:numFmt w:val="bullet"/>
      <w:lvlText w:val="•"/>
      <w:lvlJc w:val="left"/>
      <w:pPr>
        <w:ind w:left="2826" w:hanging="426"/>
      </w:pPr>
      <w:rPr>
        <w:rFonts w:hint="default"/>
        <w:lang w:val="sv-SE" w:eastAsia="sv-SE" w:bidi="sv-SE"/>
      </w:rPr>
    </w:lvl>
    <w:lvl w:ilvl="6" w:tplc="D8F60F5C">
      <w:numFmt w:val="bullet"/>
      <w:lvlText w:val="•"/>
      <w:lvlJc w:val="left"/>
      <w:pPr>
        <w:ind w:left="3279" w:hanging="426"/>
      </w:pPr>
      <w:rPr>
        <w:rFonts w:hint="default"/>
        <w:lang w:val="sv-SE" w:eastAsia="sv-SE" w:bidi="sv-SE"/>
      </w:rPr>
    </w:lvl>
    <w:lvl w:ilvl="7" w:tplc="A1E42E12">
      <w:numFmt w:val="bullet"/>
      <w:lvlText w:val="•"/>
      <w:lvlJc w:val="left"/>
      <w:pPr>
        <w:ind w:left="3733" w:hanging="426"/>
      </w:pPr>
      <w:rPr>
        <w:rFonts w:hint="default"/>
        <w:lang w:val="sv-SE" w:eastAsia="sv-SE" w:bidi="sv-SE"/>
      </w:rPr>
    </w:lvl>
    <w:lvl w:ilvl="8" w:tplc="B984AF94">
      <w:numFmt w:val="bullet"/>
      <w:lvlText w:val="•"/>
      <w:lvlJc w:val="left"/>
      <w:pPr>
        <w:ind w:left="4186" w:hanging="426"/>
      </w:pPr>
      <w:rPr>
        <w:rFonts w:hint="default"/>
        <w:lang w:val="sv-SE" w:eastAsia="sv-SE" w:bidi="sv-SE"/>
      </w:rPr>
    </w:lvl>
  </w:abstractNum>
  <w:abstractNum w:abstractNumId="2">
    <w:nsid w:val="23B22628"/>
    <w:multiLevelType w:val="hybridMultilevel"/>
    <w:tmpl w:val="FC8ACD9E"/>
    <w:lvl w:ilvl="0" w:tplc="D3E4498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2"/>
        <w:szCs w:val="22"/>
        <w:lang w:val="sv-SE" w:eastAsia="sv-SE" w:bidi="sv-SE"/>
      </w:rPr>
    </w:lvl>
    <w:lvl w:ilvl="1" w:tplc="EDAC9052">
      <w:numFmt w:val="bullet"/>
      <w:lvlText w:val="•"/>
      <w:lvlJc w:val="left"/>
      <w:pPr>
        <w:ind w:left="887" w:hanging="284"/>
      </w:pPr>
      <w:rPr>
        <w:rFonts w:hint="default"/>
        <w:lang w:val="sv-SE" w:eastAsia="sv-SE" w:bidi="sv-SE"/>
      </w:rPr>
    </w:lvl>
    <w:lvl w:ilvl="2" w:tplc="0BAC2274">
      <w:numFmt w:val="bullet"/>
      <w:lvlText w:val="•"/>
      <w:lvlJc w:val="left"/>
      <w:pPr>
        <w:ind w:left="1354" w:hanging="284"/>
      </w:pPr>
      <w:rPr>
        <w:rFonts w:hint="default"/>
        <w:lang w:val="sv-SE" w:eastAsia="sv-SE" w:bidi="sv-SE"/>
      </w:rPr>
    </w:lvl>
    <w:lvl w:ilvl="3" w:tplc="FF74CA3A">
      <w:numFmt w:val="bullet"/>
      <w:lvlText w:val="•"/>
      <w:lvlJc w:val="left"/>
      <w:pPr>
        <w:ind w:left="1821" w:hanging="284"/>
      </w:pPr>
      <w:rPr>
        <w:rFonts w:hint="default"/>
        <w:lang w:val="sv-SE" w:eastAsia="sv-SE" w:bidi="sv-SE"/>
      </w:rPr>
    </w:lvl>
    <w:lvl w:ilvl="4" w:tplc="A828AAB4">
      <w:numFmt w:val="bullet"/>
      <w:lvlText w:val="•"/>
      <w:lvlJc w:val="left"/>
      <w:pPr>
        <w:ind w:left="2289" w:hanging="284"/>
      </w:pPr>
      <w:rPr>
        <w:rFonts w:hint="default"/>
        <w:lang w:val="sv-SE" w:eastAsia="sv-SE" w:bidi="sv-SE"/>
      </w:rPr>
    </w:lvl>
    <w:lvl w:ilvl="5" w:tplc="29EEF8F8">
      <w:numFmt w:val="bullet"/>
      <w:lvlText w:val="•"/>
      <w:lvlJc w:val="left"/>
      <w:pPr>
        <w:ind w:left="2756" w:hanging="284"/>
      </w:pPr>
      <w:rPr>
        <w:rFonts w:hint="default"/>
        <w:lang w:val="sv-SE" w:eastAsia="sv-SE" w:bidi="sv-SE"/>
      </w:rPr>
    </w:lvl>
    <w:lvl w:ilvl="6" w:tplc="075CD4C8">
      <w:numFmt w:val="bullet"/>
      <w:lvlText w:val="•"/>
      <w:lvlJc w:val="left"/>
      <w:pPr>
        <w:ind w:left="3223" w:hanging="284"/>
      </w:pPr>
      <w:rPr>
        <w:rFonts w:hint="default"/>
        <w:lang w:val="sv-SE" w:eastAsia="sv-SE" w:bidi="sv-SE"/>
      </w:rPr>
    </w:lvl>
    <w:lvl w:ilvl="7" w:tplc="BF06D55A">
      <w:numFmt w:val="bullet"/>
      <w:lvlText w:val="•"/>
      <w:lvlJc w:val="left"/>
      <w:pPr>
        <w:ind w:left="3691" w:hanging="284"/>
      </w:pPr>
      <w:rPr>
        <w:rFonts w:hint="default"/>
        <w:lang w:val="sv-SE" w:eastAsia="sv-SE" w:bidi="sv-SE"/>
      </w:rPr>
    </w:lvl>
    <w:lvl w:ilvl="8" w:tplc="62F23D98">
      <w:numFmt w:val="bullet"/>
      <w:lvlText w:val="•"/>
      <w:lvlJc w:val="left"/>
      <w:pPr>
        <w:ind w:left="4158" w:hanging="284"/>
      </w:pPr>
      <w:rPr>
        <w:rFonts w:hint="default"/>
        <w:lang w:val="sv-SE" w:eastAsia="sv-SE" w:bidi="sv-SE"/>
      </w:rPr>
    </w:lvl>
  </w:abstractNum>
  <w:abstractNum w:abstractNumId="3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F671D"/>
    <w:multiLevelType w:val="hybridMultilevel"/>
    <w:tmpl w:val="2126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6296B"/>
    <w:multiLevelType w:val="hybridMultilevel"/>
    <w:tmpl w:val="4D760F4A"/>
    <w:lvl w:ilvl="0" w:tplc="EACAFF3C">
      <w:start w:val="1"/>
      <w:numFmt w:val="lowerLetter"/>
      <w:lvlText w:val="%1."/>
      <w:lvlJc w:val="left"/>
      <w:pPr>
        <w:ind w:left="499" w:hanging="360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  <w:lang w:val="sv-SE" w:eastAsia="sv-SE" w:bidi="sv-SE"/>
      </w:rPr>
    </w:lvl>
    <w:lvl w:ilvl="1" w:tplc="641AC46C">
      <w:numFmt w:val="bullet"/>
      <w:lvlText w:val="•"/>
      <w:lvlJc w:val="left"/>
      <w:pPr>
        <w:ind w:left="959" w:hanging="360"/>
      </w:pPr>
      <w:rPr>
        <w:rFonts w:hint="default"/>
        <w:lang w:val="sv-SE" w:eastAsia="sv-SE" w:bidi="sv-SE"/>
      </w:rPr>
    </w:lvl>
    <w:lvl w:ilvl="2" w:tplc="115A157E">
      <w:numFmt w:val="bullet"/>
      <w:lvlText w:val="•"/>
      <w:lvlJc w:val="left"/>
      <w:pPr>
        <w:ind w:left="1418" w:hanging="360"/>
      </w:pPr>
      <w:rPr>
        <w:rFonts w:hint="default"/>
        <w:lang w:val="sv-SE" w:eastAsia="sv-SE" w:bidi="sv-SE"/>
      </w:rPr>
    </w:lvl>
    <w:lvl w:ilvl="3" w:tplc="CF1CEF68">
      <w:numFmt w:val="bullet"/>
      <w:lvlText w:val="•"/>
      <w:lvlJc w:val="left"/>
      <w:pPr>
        <w:ind w:left="1877" w:hanging="360"/>
      </w:pPr>
      <w:rPr>
        <w:rFonts w:hint="default"/>
        <w:lang w:val="sv-SE" w:eastAsia="sv-SE" w:bidi="sv-SE"/>
      </w:rPr>
    </w:lvl>
    <w:lvl w:ilvl="4" w:tplc="319A42AE">
      <w:numFmt w:val="bullet"/>
      <w:lvlText w:val="•"/>
      <w:lvlJc w:val="left"/>
      <w:pPr>
        <w:ind w:left="2337" w:hanging="360"/>
      </w:pPr>
      <w:rPr>
        <w:rFonts w:hint="default"/>
        <w:lang w:val="sv-SE" w:eastAsia="sv-SE" w:bidi="sv-SE"/>
      </w:rPr>
    </w:lvl>
    <w:lvl w:ilvl="5" w:tplc="6E984FCA">
      <w:numFmt w:val="bullet"/>
      <w:lvlText w:val="•"/>
      <w:lvlJc w:val="left"/>
      <w:pPr>
        <w:ind w:left="2796" w:hanging="360"/>
      </w:pPr>
      <w:rPr>
        <w:rFonts w:hint="default"/>
        <w:lang w:val="sv-SE" w:eastAsia="sv-SE" w:bidi="sv-SE"/>
      </w:rPr>
    </w:lvl>
    <w:lvl w:ilvl="6" w:tplc="4CAE3618">
      <w:numFmt w:val="bullet"/>
      <w:lvlText w:val="•"/>
      <w:lvlJc w:val="left"/>
      <w:pPr>
        <w:ind w:left="3255" w:hanging="360"/>
      </w:pPr>
      <w:rPr>
        <w:rFonts w:hint="default"/>
        <w:lang w:val="sv-SE" w:eastAsia="sv-SE" w:bidi="sv-SE"/>
      </w:rPr>
    </w:lvl>
    <w:lvl w:ilvl="7" w:tplc="8F3EB0C2">
      <w:numFmt w:val="bullet"/>
      <w:lvlText w:val="•"/>
      <w:lvlJc w:val="left"/>
      <w:pPr>
        <w:ind w:left="3715" w:hanging="360"/>
      </w:pPr>
      <w:rPr>
        <w:rFonts w:hint="default"/>
        <w:lang w:val="sv-SE" w:eastAsia="sv-SE" w:bidi="sv-SE"/>
      </w:rPr>
    </w:lvl>
    <w:lvl w:ilvl="8" w:tplc="7BE0AB12">
      <w:numFmt w:val="bullet"/>
      <w:lvlText w:val="•"/>
      <w:lvlJc w:val="left"/>
      <w:pPr>
        <w:ind w:left="4174" w:hanging="360"/>
      </w:pPr>
      <w:rPr>
        <w:rFonts w:hint="default"/>
        <w:lang w:val="sv-SE" w:eastAsia="sv-SE" w:bidi="sv-SE"/>
      </w:rPr>
    </w:lvl>
  </w:abstractNum>
  <w:abstractNum w:abstractNumId="6">
    <w:nsid w:val="2F85333B"/>
    <w:multiLevelType w:val="hybridMultilevel"/>
    <w:tmpl w:val="64BC12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92E4B"/>
    <w:multiLevelType w:val="hybridMultilevel"/>
    <w:tmpl w:val="A76A31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E0E3C"/>
    <w:multiLevelType w:val="hybridMultilevel"/>
    <w:tmpl w:val="7FD8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17137"/>
    <w:multiLevelType w:val="hybridMultilevel"/>
    <w:tmpl w:val="2AE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41099"/>
    <w:multiLevelType w:val="hybridMultilevel"/>
    <w:tmpl w:val="FE64FC80"/>
    <w:lvl w:ilvl="0" w:tplc="7F542570">
      <w:start w:val="1"/>
      <w:numFmt w:val="lowerLetter"/>
      <w:lvlText w:val="%1."/>
      <w:lvlJc w:val="left"/>
      <w:pPr>
        <w:ind w:left="565" w:hanging="426"/>
        <w:jc w:val="left"/>
      </w:pPr>
      <w:rPr>
        <w:rFonts w:ascii="Arial" w:eastAsia="Arial" w:hAnsi="Arial" w:cs="Arial" w:hint="default"/>
        <w:spacing w:val="-28"/>
        <w:w w:val="99"/>
        <w:sz w:val="22"/>
        <w:szCs w:val="22"/>
        <w:lang w:val="sv-SE" w:eastAsia="sv-SE" w:bidi="sv-SE"/>
      </w:rPr>
    </w:lvl>
    <w:lvl w:ilvl="1" w:tplc="B8341A5C">
      <w:numFmt w:val="bullet"/>
      <w:lvlText w:val="•"/>
      <w:lvlJc w:val="left"/>
      <w:pPr>
        <w:ind w:left="1013" w:hanging="426"/>
      </w:pPr>
      <w:rPr>
        <w:rFonts w:hint="default"/>
        <w:lang w:val="sv-SE" w:eastAsia="sv-SE" w:bidi="sv-SE"/>
      </w:rPr>
    </w:lvl>
    <w:lvl w:ilvl="2" w:tplc="AC58261A">
      <w:numFmt w:val="bullet"/>
      <w:lvlText w:val="•"/>
      <w:lvlJc w:val="left"/>
      <w:pPr>
        <w:ind w:left="1466" w:hanging="426"/>
      </w:pPr>
      <w:rPr>
        <w:rFonts w:hint="default"/>
        <w:lang w:val="sv-SE" w:eastAsia="sv-SE" w:bidi="sv-SE"/>
      </w:rPr>
    </w:lvl>
    <w:lvl w:ilvl="3" w:tplc="1E62DB94">
      <w:numFmt w:val="bullet"/>
      <w:lvlText w:val="•"/>
      <w:lvlJc w:val="left"/>
      <w:pPr>
        <w:ind w:left="1919" w:hanging="426"/>
      </w:pPr>
      <w:rPr>
        <w:rFonts w:hint="default"/>
        <w:lang w:val="sv-SE" w:eastAsia="sv-SE" w:bidi="sv-SE"/>
      </w:rPr>
    </w:lvl>
    <w:lvl w:ilvl="4" w:tplc="77266912">
      <w:numFmt w:val="bullet"/>
      <w:lvlText w:val="•"/>
      <w:lvlJc w:val="left"/>
      <w:pPr>
        <w:ind w:left="2373" w:hanging="426"/>
      </w:pPr>
      <w:rPr>
        <w:rFonts w:hint="default"/>
        <w:lang w:val="sv-SE" w:eastAsia="sv-SE" w:bidi="sv-SE"/>
      </w:rPr>
    </w:lvl>
    <w:lvl w:ilvl="5" w:tplc="3C30658A">
      <w:numFmt w:val="bullet"/>
      <w:lvlText w:val="•"/>
      <w:lvlJc w:val="left"/>
      <w:pPr>
        <w:ind w:left="2826" w:hanging="426"/>
      </w:pPr>
      <w:rPr>
        <w:rFonts w:hint="default"/>
        <w:lang w:val="sv-SE" w:eastAsia="sv-SE" w:bidi="sv-SE"/>
      </w:rPr>
    </w:lvl>
    <w:lvl w:ilvl="6" w:tplc="D8F60F5C">
      <w:numFmt w:val="bullet"/>
      <w:lvlText w:val="•"/>
      <w:lvlJc w:val="left"/>
      <w:pPr>
        <w:ind w:left="3279" w:hanging="426"/>
      </w:pPr>
      <w:rPr>
        <w:rFonts w:hint="default"/>
        <w:lang w:val="sv-SE" w:eastAsia="sv-SE" w:bidi="sv-SE"/>
      </w:rPr>
    </w:lvl>
    <w:lvl w:ilvl="7" w:tplc="A1E42E12">
      <w:numFmt w:val="bullet"/>
      <w:lvlText w:val="•"/>
      <w:lvlJc w:val="left"/>
      <w:pPr>
        <w:ind w:left="3733" w:hanging="426"/>
      </w:pPr>
      <w:rPr>
        <w:rFonts w:hint="default"/>
        <w:lang w:val="sv-SE" w:eastAsia="sv-SE" w:bidi="sv-SE"/>
      </w:rPr>
    </w:lvl>
    <w:lvl w:ilvl="8" w:tplc="B984AF94">
      <w:numFmt w:val="bullet"/>
      <w:lvlText w:val="•"/>
      <w:lvlJc w:val="left"/>
      <w:pPr>
        <w:ind w:left="4186" w:hanging="426"/>
      </w:pPr>
      <w:rPr>
        <w:rFonts w:hint="default"/>
        <w:lang w:val="sv-SE" w:eastAsia="sv-SE" w:bidi="sv-SE"/>
      </w:rPr>
    </w:lvl>
  </w:abstractNum>
  <w:abstractNum w:abstractNumId="11">
    <w:nsid w:val="74F813C5"/>
    <w:multiLevelType w:val="hybridMultilevel"/>
    <w:tmpl w:val="60E6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11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E7"/>
    <w:rsid w:val="00037997"/>
    <w:rsid w:val="001123E7"/>
    <w:rsid w:val="004A487A"/>
    <w:rsid w:val="00515878"/>
    <w:rsid w:val="005959DF"/>
    <w:rsid w:val="00933C71"/>
    <w:rsid w:val="00DF5892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B1CC7-383B-4623-8E82-A1E1F71A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23E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23E7"/>
  </w:style>
  <w:style w:type="table" w:styleId="TableGrid">
    <w:name w:val="Table Grid"/>
    <w:basedOn w:val="TableNormal"/>
    <w:uiPriority w:val="39"/>
    <w:rsid w:val="0011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1123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123E7"/>
  </w:style>
  <w:style w:type="character" w:customStyle="1" w:styleId="BodyTextChar">
    <w:name w:val="Body Text Char"/>
    <w:basedOn w:val="DefaultParagraphFont"/>
    <w:link w:val="BodyText"/>
    <w:uiPriority w:val="1"/>
    <w:rsid w:val="001123E7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2019-08-20T07:40:00Z</dcterms:created>
  <dcterms:modified xsi:type="dcterms:W3CDTF">2019-08-28T07:18:00Z</dcterms:modified>
</cp:coreProperties>
</file>